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50" w:rsidRDefault="00496B4B" w:rsidP="000F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190500</wp:posOffset>
            </wp:positionV>
            <wp:extent cx="3097530" cy="590550"/>
            <wp:effectExtent l="19050" t="0" r="7620" b="0"/>
            <wp:wrapSquare wrapText="bothSides"/>
            <wp:docPr id="1" name="Picture 1" descr="C:\Users\DELL\Desktop\Final Media Report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Final Media Report\download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B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7969" cy="904844"/>
            <wp:effectExtent l="19050" t="0" r="0" b="0"/>
            <wp:docPr id="7" name="Picture 3" descr="E:\IMG-201910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-20191022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69" cy="90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C5750" w:rsidRDefault="000C5750" w:rsidP="000F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The Vision Foundation in association </w:t>
      </w:r>
      <w:r w:rsidR="00496B4B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with</w:t>
      </w:r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National Union of Journalists (India)</w:t>
      </w:r>
      <w:r w:rsidR="00FB25FC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conducted survey on “</w:t>
      </w:r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Threats to Safety of Journalists</w:t>
      </w:r>
      <w:r w:rsidR="00496B4B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in India</w:t>
      </w:r>
      <w:r w:rsidR="00FB25FC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”</w:t>
      </w:r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</w:t>
      </w:r>
    </w:p>
    <w:p w:rsidR="000C5750" w:rsidRDefault="000C5750" w:rsidP="000F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C3F" w:rsidRDefault="000F2131" w:rsidP="000F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Press Release; New Delhi  </w:t>
      </w:r>
      <w:r w:rsidR="004050E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750">
        <w:rPr>
          <w:rFonts w:ascii="Times New Roman" w:hAnsi="Times New Roman" w:cs="Times New Roman"/>
          <w:sz w:val="28"/>
          <w:szCs w:val="28"/>
        </w:rPr>
        <w:t xml:space="preserve">              15 November 2019, 2.30 </w:t>
      </w:r>
      <w:r>
        <w:rPr>
          <w:rFonts w:ascii="Times New Roman" w:hAnsi="Times New Roman" w:cs="Times New Roman"/>
          <w:sz w:val="28"/>
          <w:szCs w:val="28"/>
        </w:rPr>
        <w:t xml:space="preserve">PM </w:t>
      </w:r>
    </w:p>
    <w:p w:rsidR="000F2131" w:rsidRPr="004050EE" w:rsidRDefault="004050EE" w:rsidP="000F21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F2131" w:rsidRPr="004050EE">
        <w:rPr>
          <w:rFonts w:ascii="Times New Roman" w:hAnsi="Times New Roman" w:cs="Times New Roman"/>
          <w:i/>
          <w:sz w:val="28"/>
          <w:szCs w:val="28"/>
        </w:rPr>
        <w:t xml:space="preserve">Highlights </w:t>
      </w:r>
    </w:p>
    <w:p w:rsidR="000F2131" w:rsidRPr="00E73B69" w:rsidRDefault="000F2131" w:rsidP="00352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B69">
        <w:rPr>
          <w:rFonts w:ascii="Times New Roman" w:hAnsi="Times New Roman" w:cs="Times New Roman"/>
          <w:color w:val="FF0000"/>
          <w:sz w:val="28"/>
          <w:szCs w:val="28"/>
        </w:rPr>
        <w:t xml:space="preserve">Survey reveals that three out of five (approximately 61 %)  Indian journalists faced threats and/or pressure at some point of time. </w:t>
      </w:r>
    </w:p>
    <w:p w:rsidR="000F2131" w:rsidRPr="00E73B69" w:rsidRDefault="000F2131" w:rsidP="00352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73B69">
        <w:rPr>
          <w:rFonts w:ascii="Times New Roman" w:hAnsi="Times New Roman" w:cs="Times New Roman"/>
          <w:color w:val="00B050"/>
          <w:sz w:val="28"/>
          <w:szCs w:val="28"/>
        </w:rPr>
        <w:t>Ensuring accuracy of news published (74%), followed by reporting exclusive news (13%) seems to be the top 2 priorities of the media organizations in which the respondents work.</w:t>
      </w:r>
    </w:p>
    <w:p w:rsidR="000F2131" w:rsidRPr="00E73B69" w:rsidRDefault="000F2131" w:rsidP="00352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73B69">
        <w:rPr>
          <w:rFonts w:ascii="Times New Roman" w:hAnsi="Times New Roman" w:cs="Times New Roman"/>
          <w:color w:val="00B050"/>
          <w:sz w:val="28"/>
          <w:szCs w:val="28"/>
        </w:rPr>
        <w:t xml:space="preserve"> Biggest challenge faced by the journalism in the 21st century:  33% felt it was increasing attacks on freedom of press, followed by 21% respondents who felt that fake/paid news is the biggest challenge and 18% respondents also felt that social networking sites bypassing main media route. </w:t>
      </w:r>
    </w:p>
    <w:p w:rsidR="000F2131" w:rsidRPr="00E73B69" w:rsidRDefault="000F2131" w:rsidP="00352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B69">
        <w:rPr>
          <w:rFonts w:ascii="Times New Roman" w:hAnsi="Times New Roman" w:cs="Times New Roman"/>
          <w:color w:val="FF0000"/>
          <w:sz w:val="28"/>
          <w:szCs w:val="28"/>
        </w:rPr>
        <w:t>70% of the respondents revealed that no safety protocol or training has been implemented in their respective media organizations. 44% respondents (out</w:t>
      </w:r>
      <w:r w:rsidR="004050EE">
        <w:rPr>
          <w:rFonts w:ascii="Times New Roman" w:hAnsi="Times New Roman" w:cs="Times New Roman"/>
          <w:color w:val="FF0000"/>
          <w:sz w:val="28"/>
          <w:szCs w:val="28"/>
        </w:rPr>
        <w:t xml:space="preserve"> of those who faced threats)</w:t>
      </w:r>
      <w:r w:rsidRPr="00E73B69">
        <w:rPr>
          <w:rFonts w:ascii="Times New Roman" w:hAnsi="Times New Roman" w:cs="Times New Roman"/>
          <w:color w:val="FF0000"/>
          <w:sz w:val="28"/>
          <w:szCs w:val="28"/>
        </w:rPr>
        <w:t xml:space="preserve"> report such cases to their media organizations whereas only 12% report to the police/ other law enforcement agencies.</w:t>
      </w:r>
    </w:p>
    <w:p w:rsidR="009958EA" w:rsidRPr="000F2131" w:rsidRDefault="009958EA" w:rsidP="000F213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79A1" w:rsidRPr="00311078" w:rsidRDefault="001F277E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y</w:t>
      </w:r>
      <w:r w:rsidR="008879A1" w:rsidRPr="00311078">
        <w:rPr>
          <w:rFonts w:ascii="Times New Roman" w:hAnsi="Times New Roman" w:cs="Times New Roman"/>
          <w:sz w:val="28"/>
          <w:szCs w:val="28"/>
        </w:rPr>
        <w:t>ear</w:t>
      </w:r>
      <w:r>
        <w:rPr>
          <w:rFonts w:ascii="Times New Roman" w:hAnsi="Times New Roman" w:cs="Times New Roman"/>
          <w:sz w:val="28"/>
          <w:szCs w:val="28"/>
        </w:rPr>
        <w:t>s</w:t>
      </w:r>
      <w:r w:rsidR="00457DCA">
        <w:rPr>
          <w:rFonts w:ascii="Times New Roman" w:hAnsi="Times New Roman" w:cs="Times New Roman"/>
          <w:sz w:val="28"/>
          <w:szCs w:val="28"/>
        </w:rPr>
        <w:t xml:space="preserve"> 2008-2018</w:t>
      </w:r>
      <w:r w:rsidR="008879A1" w:rsidRPr="0031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were</w:t>
      </w:r>
      <w:r w:rsidRPr="00311078">
        <w:rPr>
          <w:rFonts w:ascii="Times New Roman" w:hAnsi="Times New Roman" w:cs="Times New Roman"/>
          <w:sz w:val="28"/>
          <w:szCs w:val="28"/>
        </w:rPr>
        <w:t xml:space="preserve"> </w:t>
      </w:r>
      <w:r w:rsidR="008879A1" w:rsidRPr="00311078">
        <w:rPr>
          <w:rFonts w:ascii="Times New Roman" w:hAnsi="Times New Roman" w:cs="Times New Roman"/>
          <w:sz w:val="28"/>
          <w:szCs w:val="28"/>
        </w:rPr>
        <w:t xml:space="preserve">the most brutal years in terms of violence against journalists </w:t>
      </w:r>
      <w:r w:rsidR="00B471B8" w:rsidRPr="00311078">
        <w:rPr>
          <w:rFonts w:ascii="Times New Roman" w:hAnsi="Times New Roman" w:cs="Times New Roman"/>
          <w:sz w:val="28"/>
          <w:szCs w:val="28"/>
        </w:rPr>
        <w:t>worldwide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1B8" w:rsidRPr="00311078">
        <w:rPr>
          <w:rFonts w:ascii="Times New Roman" w:hAnsi="Times New Roman" w:cs="Times New Roman"/>
          <w:sz w:val="28"/>
          <w:szCs w:val="28"/>
        </w:rPr>
        <w:t xml:space="preserve"> and </w:t>
      </w:r>
      <w:r w:rsidR="00BC1A1A">
        <w:rPr>
          <w:rFonts w:ascii="Times New Roman" w:hAnsi="Times New Roman" w:cs="Times New Roman"/>
          <w:sz w:val="28"/>
          <w:szCs w:val="28"/>
        </w:rPr>
        <w:t xml:space="preserve">it is understood that </w:t>
      </w:r>
      <w:r w:rsidR="00B471B8" w:rsidRPr="00311078">
        <w:rPr>
          <w:rFonts w:ascii="Times New Roman" w:hAnsi="Times New Roman" w:cs="Times New Roman"/>
          <w:sz w:val="28"/>
          <w:szCs w:val="28"/>
        </w:rPr>
        <w:t xml:space="preserve">threats to journalists’ safety </w:t>
      </w:r>
      <w:r>
        <w:rPr>
          <w:rFonts w:ascii="Times New Roman" w:hAnsi="Times New Roman" w:cs="Times New Roman"/>
          <w:sz w:val="28"/>
          <w:szCs w:val="28"/>
        </w:rPr>
        <w:t>seriously affect</w:t>
      </w:r>
      <w:r w:rsidR="00B471B8" w:rsidRPr="00311078">
        <w:rPr>
          <w:rFonts w:ascii="Times New Roman" w:hAnsi="Times New Roman" w:cs="Times New Roman"/>
          <w:sz w:val="28"/>
          <w:szCs w:val="28"/>
        </w:rPr>
        <w:t xml:space="preserve"> their right to freedom of expression. </w:t>
      </w:r>
      <w:r w:rsidR="00457DCA">
        <w:rPr>
          <w:rFonts w:ascii="Times New Roman" w:hAnsi="Times New Roman" w:cs="Times New Roman"/>
          <w:sz w:val="28"/>
          <w:szCs w:val="28"/>
        </w:rPr>
        <w:t xml:space="preserve">At least 4 Journalist were killed in 2019 in India, 5 in 2018 due to work related issues. </w:t>
      </w:r>
      <w:r w:rsidR="00B471B8" w:rsidRPr="00311078">
        <w:rPr>
          <w:rFonts w:ascii="Times New Roman" w:hAnsi="Times New Roman" w:cs="Times New Roman"/>
          <w:sz w:val="28"/>
          <w:szCs w:val="28"/>
        </w:rPr>
        <w:t xml:space="preserve"> </w:t>
      </w:r>
      <w:r w:rsidR="008879A1" w:rsidRPr="00311078">
        <w:rPr>
          <w:rFonts w:ascii="Times New Roman" w:hAnsi="Times New Roman" w:cs="Times New Roman"/>
          <w:sz w:val="28"/>
          <w:szCs w:val="28"/>
        </w:rPr>
        <w:t>This study</w:t>
      </w:r>
      <w:r w:rsidR="00B471B8" w:rsidRPr="0031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B471B8" w:rsidRPr="00311078">
        <w:rPr>
          <w:rFonts w:ascii="Times New Roman" w:hAnsi="Times New Roman" w:cs="Times New Roman"/>
          <w:sz w:val="28"/>
          <w:szCs w:val="28"/>
        </w:rPr>
        <w:t xml:space="preserve">probably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B471B8" w:rsidRPr="00311078">
        <w:rPr>
          <w:rFonts w:ascii="Times New Roman" w:hAnsi="Times New Roman" w:cs="Times New Roman"/>
          <w:sz w:val="28"/>
          <w:szCs w:val="28"/>
        </w:rPr>
        <w:t>first</w:t>
      </w:r>
      <w:r w:rsidR="00753BD1" w:rsidRPr="00311078">
        <w:rPr>
          <w:rFonts w:ascii="Times New Roman" w:hAnsi="Times New Roman" w:cs="Times New Roman"/>
          <w:sz w:val="28"/>
          <w:szCs w:val="28"/>
        </w:rPr>
        <w:t xml:space="preserve"> comprehensive &amp; empirical </w:t>
      </w:r>
      <w:r w:rsidR="00B471B8" w:rsidRPr="00311078">
        <w:rPr>
          <w:rFonts w:ascii="Times New Roman" w:hAnsi="Times New Roman" w:cs="Times New Roman"/>
          <w:sz w:val="28"/>
          <w:szCs w:val="28"/>
        </w:rPr>
        <w:t>survey</w:t>
      </w:r>
      <w:r w:rsidR="00753BD1" w:rsidRPr="00311078">
        <w:rPr>
          <w:rFonts w:ascii="Times New Roman" w:hAnsi="Times New Roman" w:cs="Times New Roman"/>
          <w:sz w:val="28"/>
          <w:szCs w:val="28"/>
        </w:rPr>
        <w:t xml:space="preserve"> </w:t>
      </w:r>
      <w:r w:rsidR="008879A1" w:rsidRPr="00311078">
        <w:rPr>
          <w:rFonts w:ascii="Times New Roman" w:hAnsi="Times New Roman" w:cs="Times New Roman"/>
          <w:sz w:val="28"/>
          <w:szCs w:val="28"/>
        </w:rPr>
        <w:t xml:space="preserve">designed to </w:t>
      </w:r>
      <w:r>
        <w:rPr>
          <w:rFonts w:ascii="Times New Roman" w:hAnsi="Times New Roman" w:cs="Times New Roman"/>
          <w:sz w:val="28"/>
          <w:szCs w:val="28"/>
        </w:rPr>
        <w:t>assess</w:t>
      </w:r>
      <w:r w:rsidRPr="00311078">
        <w:rPr>
          <w:rFonts w:ascii="Times New Roman" w:hAnsi="Times New Roman" w:cs="Times New Roman"/>
          <w:sz w:val="28"/>
          <w:szCs w:val="28"/>
        </w:rPr>
        <w:t xml:space="preserve"> </w:t>
      </w:r>
      <w:r w:rsidR="008879A1" w:rsidRPr="00311078">
        <w:rPr>
          <w:rFonts w:ascii="Times New Roman" w:hAnsi="Times New Roman" w:cs="Times New Roman"/>
          <w:sz w:val="28"/>
          <w:szCs w:val="28"/>
        </w:rPr>
        <w:t>the impact of contextual fac</w:t>
      </w:r>
      <w:r w:rsidR="00B471B8" w:rsidRPr="00311078">
        <w:rPr>
          <w:rFonts w:ascii="Times New Roman" w:hAnsi="Times New Roman" w:cs="Times New Roman"/>
          <w:sz w:val="28"/>
          <w:szCs w:val="28"/>
        </w:rPr>
        <w:t xml:space="preserve">tors on journalists’ safety. </w:t>
      </w:r>
      <w:r>
        <w:rPr>
          <w:rFonts w:ascii="Times New Roman" w:hAnsi="Times New Roman" w:cs="Times New Roman"/>
          <w:sz w:val="28"/>
          <w:szCs w:val="28"/>
        </w:rPr>
        <w:t>The q</w:t>
      </w:r>
      <w:r w:rsidR="00B471B8" w:rsidRPr="00311078">
        <w:rPr>
          <w:rFonts w:ascii="Times New Roman" w:hAnsi="Times New Roman" w:cs="Times New Roman"/>
          <w:sz w:val="28"/>
          <w:szCs w:val="28"/>
        </w:rPr>
        <w:t>uestionnaire is inspired</w:t>
      </w:r>
      <w:r w:rsidR="008879A1" w:rsidRPr="00311078">
        <w:rPr>
          <w:rFonts w:ascii="Times New Roman" w:hAnsi="Times New Roman" w:cs="Times New Roman"/>
          <w:sz w:val="28"/>
          <w:szCs w:val="28"/>
        </w:rPr>
        <w:t xml:space="preserve"> by globally adopted indicators developed by institutions like the United Nations</w:t>
      </w:r>
      <w:r w:rsidR="00753BD1" w:rsidRPr="00311078">
        <w:rPr>
          <w:rFonts w:ascii="Times New Roman" w:hAnsi="Times New Roman" w:cs="Times New Roman"/>
          <w:sz w:val="28"/>
          <w:szCs w:val="28"/>
        </w:rPr>
        <w:t xml:space="preserve"> &amp; Freedom House</w:t>
      </w:r>
      <w:r w:rsidR="008879A1" w:rsidRPr="00311078">
        <w:rPr>
          <w:rFonts w:ascii="Times New Roman" w:hAnsi="Times New Roman" w:cs="Times New Roman"/>
          <w:sz w:val="28"/>
          <w:szCs w:val="28"/>
        </w:rPr>
        <w:t>.</w:t>
      </w:r>
      <w:r w:rsidR="00B471B8" w:rsidRPr="00311078">
        <w:rPr>
          <w:rFonts w:ascii="Times New Roman" w:hAnsi="Times New Roman" w:cs="Times New Roman"/>
          <w:sz w:val="28"/>
          <w:szCs w:val="28"/>
        </w:rPr>
        <w:t xml:space="preserve"> </w:t>
      </w:r>
      <w:r w:rsidR="008879A1" w:rsidRPr="00311078">
        <w:rPr>
          <w:rFonts w:ascii="Times New Roman" w:hAnsi="Times New Roman" w:cs="Times New Roman"/>
          <w:sz w:val="28"/>
          <w:szCs w:val="28"/>
        </w:rPr>
        <w:t>However, the uniqueness of this study is that it offers quantitative and qualitative insights into the issues of journalists’ safety,</w:t>
      </w:r>
      <w:r w:rsidR="00753BD1" w:rsidRPr="00311078">
        <w:rPr>
          <w:rFonts w:ascii="Times New Roman" w:hAnsi="Times New Roman" w:cs="Times New Roman"/>
          <w:sz w:val="28"/>
          <w:szCs w:val="28"/>
        </w:rPr>
        <w:t xml:space="preserve"> </w:t>
      </w:r>
      <w:r w:rsidR="0037560D" w:rsidRPr="00311078">
        <w:rPr>
          <w:rFonts w:ascii="Times New Roman" w:hAnsi="Times New Roman" w:cs="Times New Roman"/>
          <w:sz w:val="28"/>
          <w:szCs w:val="28"/>
        </w:rPr>
        <w:t>work-related ‘motive</w:t>
      </w:r>
      <w:r>
        <w:rPr>
          <w:rFonts w:ascii="Times New Roman" w:hAnsi="Times New Roman" w:cs="Times New Roman"/>
          <w:sz w:val="28"/>
          <w:szCs w:val="28"/>
        </w:rPr>
        <w:t>-</w:t>
      </w:r>
      <w:r w:rsidR="0037560D" w:rsidRPr="00311078">
        <w:rPr>
          <w:rFonts w:ascii="Times New Roman" w:hAnsi="Times New Roman" w:cs="Times New Roman"/>
          <w:sz w:val="28"/>
          <w:szCs w:val="28"/>
        </w:rPr>
        <w:t xml:space="preserve"> confirmed’</w:t>
      </w:r>
      <w:r w:rsidR="00753BD1" w:rsidRPr="00311078">
        <w:rPr>
          <w:rFonts w:ascii="Times New Roman" w:hAnsi="Times New Roman" w:cs="Times New Roman"/>
          <w:sz w:val="28"/>
          <w:szCs w:val="28"/>
        </w:rPr>
        <w:t xml:space="preserve"> death</w:t>
      </w:r>
      <w:r>
        <w:rPr>
          <w:rFonts w:ascii="Times New Roman" w:hAnsi="Times New Roman" w:cs="Times New Roman"/>
          <w:sz w:val="28"/>
          <w:szCs w:val="28"/>
        </w:rPr>
        <w:t>s</w:t>
      </w:r>
      <w:r w:rsidR="00753BD1" w:rsidRPr="00311078">
        <w:rPr>
          <w:rFonts w:ascii="Times New Roman" w:hAnsi="Times New Roman" w:cs="Times New Roman"/>
          <w:sz w:val="28"/>
          <w:szCs w:val="28"/>
        </w:rPr>
        <w:t xml:space="preserve"> of journalists in India</w:t>
      </w:r>
      <w:r w:rsidR="0037560D" w:rsidRPr="00311078">
        <w:rPr>
          <w:rFonts w:ascii="Times New Roman" w:hAnsi="Times New Roman" w:cs="Times New Roman"/>
          <w:sz w:val="28"/>
          <w:szCs w:val="28"/>
        </w:rPr>
        <w:t>,</w:t>
      </w:r>
      <w:r w:rsidR="008879A1" w:rsidRPr="00311078">
        <w:rPr>
          <w:rFonts w:ascii="Times New Roman" w:hAnsi="Times New Roman" w:cs="Times New Roman"/>
          <w:sz w:val="28"/>
          <w:szCs w:val="28"/>
        </w:rPr>
        <w:t xml:space="preserve"> impunity and </w:t>
      </w:r>
      <w:r w:rsidR="002A76FF" w:rsidRPr="00311078">
        <w:rPr>
          <w:rFonts w:ascii="Times New Roman" w:hAnsi="Times New Roman" w:cs="Times New Roman"/>
          <w:sz w:val="28"/>
          <w:szCs w:val="28"/>
        </w:rPr>
        <w:t>other contemporary</w:t>
      </w:r>
      <w:r w:rsidR="0037560D" w:rsidRPr="00311078">
        <w:rPr>
          <w:rFonts w:ascii="Times New Roman" w:hAnsi="Times New Roman" w:cs="Times New Roman"/>
          <w:sz w:val="28"/>
          <w:szCs w:val="28"/>
        </w:rPr>
        <w:t xml:space="preserve"> </w:t>
      </w:r>
      <w:r w:rsidR="002A76FF" w:rsidRPr="00311078">
        <w:rPr>
          <w:rFonts w:ascii="Times New Roman" w:hAnsi="Times New Roman" w:cs="Times New Roman"/>
          <w:sz w:val="28"/>
          <w:szCs w:val="28"/>
        </w:rPr>
        <w:t>debate</w:t>
      </w:r>
      <w:r>
        <w:rPr>
          <w:rFonts w:ascii="Times New Roman" w:hAnsi="Times New Roman" w:cs="Times New Roman"/>
          <w:sz w:val="28"/>
          <w:szCs w:val="28"/>
        </w:rPr>
        <w:t>s</w:t>
      </w:r>
      <w:r w:rsidR="002A76FF" w:rsidRPr="0031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taking place</w:t>
      </w:r>
      <w:r w:rsidRPr="00311078">
        <w:rPr>
          <w:rFonts w:ascii="Times New Roman" w:hAnsi="Times New Roman" w:cs="Times New Roman"/>
          <w:sz w:val="28"/>
          <w:szCs w:val="28"/>
        </w:rPr>
        <w:t xml:space="preserve"> </w:t>
      </w:r>
      <w:r w:rsidR="008879A1" w:rsidRPr="00311078">
        <w:rPr>
          <w:rFonts w:ascii="Times New Roman" w:hAnsi="Times New Roman" w:cs="Times New Roman"/>
          <w:sz w:val="28"/>
          <w:szCs w:val="28"/>
        </w:rPr>
        <w:t>in India.</w:t>
      </w:r>
    </w:p>
    <w:p w:rsidR="00380FAC" w:rsidRPr="00311078" w:rsidRDefault="00380FAC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FAC" w:rsidRPr="00311078" w:rsidRDefault="00380FAC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78">
        <w:rPr>
          <w:rFonts w:ascii="Times New Roman" w:hAnsi="Times New Roman" w:cs="Times New Roman"/>
          <w:sz w:val="28"/>
          <w:szCs w:val="28"/>
        </w:rPr>
        <w:t>Interviewees’ response</w:t>
      </w:r>
      <w:r w:rsidR="001F277E">
        <w:rPr>
          <w:rFonts w:ascii="Times New Roman" w:hAnsi="Times New Roman" w:cs="Times New Roman"/>
          <w:sz w:val="28"/>
          <w:szCs w:val="28"/>
        </w:rPr>
        <w:t>s</w:t>
      </w:r>
      <w:r w:rsidRPr="00311078">
        <w:rPr>
          <w:rFonts w:ascii="Times New Roman" w:hAnsi="Times New Roman" w:cs="Times New Roman"/>
          <w:sz w:val="28"/>
          <w:szCs w:val="28"/>
        </w:rPr>
        <w:t xml:space="preserve"> suggest that journalists face physical, psychological and emotional risks because of many factors like sharp division of ideology </w:t>
      </w:r>
      <w:r w:rsidR="00BE34E5">
        <w:rPr>
          <w:rFonts w:ascii="Times New Roman" w:hAnsi="Times New Roman" w:cs="Times New Roman"/>
          <w:sz w:val="28"/>
          <w:szCs w:val="28"/>
        </w:rPr>
        <w:t>among</w:t>
      </w:r>
      <w:r w:rsidRPr="00311078">
        <w:rPr>
          <w:rFonts w:ascii="Times New Roman" w:hAnsi="Times New Roman" w:cs="Times New Roman"/>
          <w:sz w:val="28"/>
          <w:szCs w:val="28"/>
        </w:rPr>
        <w:t xml:space="preserve"> citizens</w:t>
      </w:r>
      <w:r w:rsidR="001F277E">
        <w:rPr>
          <w:rFonts w:ascii="Times New Roman" w:hAnsi="Times New Roman" w:cs="Times New Roman"/>
          <w:sz w:val="28"/>
          <w:szCs w:val="28"/>
        </w:rPr>
        <w:t>,</w:t>
      </w:r>
      <w:r w:rsidR="002A76FF" w:rsidRPr="00311078">
        <w:rPr>
          <w:rFonts w:ascii="Times New Roman" w:hAnsi="Times New Roman" w:cs="Times New Roman"/>
          <w:sz w:val="28"/>
          <w:szCs w:val="28"/>
        </w:rPr>
        <w:t xml:space="preserve"> high voltage political situations; </w:t>
      </w:r>
      <w:r w:rsidRPr="00311078">
        <w:rPr>
          <w:rFonts w:ascii="Times New Roman" w:hAnsi="Times New Roman" w:cs="Times New Roman"/>
          <w:sz w:val="28"/>
          <w:szCs w:val="28"/>
        </w:rPr>
        <w:t xml:space="preserve">impunity for crime against journalists; ethical dimensions of   journalism etc.  </w:t>
      </w:r>
    </w:p>
    <w:p w:rsidR="0037560D" w:rsidRPr="00D75EA1" w:rsidRDefault="0037560D" w:rsidP="002A7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EA1">
        <w:rPr>
          <w:rFonts w:ascii="Times New Roman" w:hAnsi="Times New Roman" w:cs="Times New Roman"/>
          <w:color w:val="FF0000"/>
          <w:sz w:val="28"/>
          <w:szCs w:val="28"/>
        </w:rPr>
        <w:lastRenderedPageBreak/>
        <w:t>Around 823 media persons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were a part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of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the survey, out of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>which</w:t>
      </w:r>
      <w:r w:rsidR="00380FAC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approx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>imately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21 percent 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were </w:t>
      </w:r>
      <w:r w:rsidR="00380FAC" w:rsidRPr="00D75EA1">
        <w:rPr>
          <w:rFonts w:ascii="Times New Roman" w:hAnsi="Times New Roman" w:cs="Times New Roman"/>
          <w:color w:val="FF0000"/>
          <w:sz w:val="28"/>
          <w:szCs w:val="28"/>
        </w:rPr>
        <w:t>female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266 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were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>associated with print news (</w:t>
      </w:r>
      <w:r w:rsidR="00380FAC" w:rsidRPr="00D75EA1">
        <w:rPr>
          <w:rFonts w:ascii="Times New Roman" w:hAnsi="Times New Roman" w:cs="Times New Roman"/>
          <w:color w:val="FF0000"/>
          <w:sz w:val="28"/>
          <w:szCs w:val="28"/>
        </w:rPr>
        <w:t>215 newspapers &amp; 51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magazines), </w:t>
      </w:r>
      <w:proofErr w:type="gramStart"/>
      <w:r w:rsidRPr="00D75EA1">
        <w:rPr>
          <w:rFonts w:ascii="Times New Roman" w:hAnsi="Times New Roman" w:cs="Times New Roman"/>
          <w:color w:val="FF0000"/>
          <w:sz w:val="28"/>
          <w:szCs w:val="28"/>
        </w:rPr>
        <w:t>263</w:t>
      </w:r>
      <w:proofErr w:type="gramEnd"/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worked for Online Media, 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98 were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television </w:t>
      </w:r>
      <w:r w:rsidR="000F2131" w:rsidRPr="00D75EA1">
        <w:rPr>
          <w:rFonts w:ascii="Times New Roman" w:hAnsi="Times New Roman" w:cs="Times New Roman"/>
          <w:color w:val="FF0000"/>
          <w:sz w:val="28"/>
          <w:szCs w:val="28"/>
        </w:rPr>
        <w:t>journalists &amp;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Freelance. 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Online media 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is a new trend 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emerging in India due 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to 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>increasing penetration of smart phone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&amp; low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cost data regime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37560D" w:rsidRPr="00D75EA1" w:rsidRDefault="0037560D" w:rsidP="002A7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80A" w:rsidRPr="00D75EA1" w:rsidRDefault="00626921" w:rsidP="002A7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EA1">
        <w:rPr>
          <w:rFonts w:ascii="Times New Roman" w:hAnsi="Times New Roman" w:cs="Times New Roman"/>
          <w:color w:val="FF0000"/>
          <w:sz w:val="28"/>
          <w:szCs w:val="28"/>
        </w:rPr>
        <w:t>Findings reveal that three</w:t>
      </w:r>
      <w:r w:rsidR="00037082" w:rsidRPr="00D75EA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fifth (approx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imately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61 %)</w:t>
      </w:r>
      <w:r w:rsidR="00F4080A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of the </w:t>
      </w:r>
      <w:r w:rsidR="00F4080A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surveyed journalists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faced </w:t>
      </w:r>
      <w:r w:rsidR="00F4080A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threats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and/or </w:t>
      </w:r>
      <w:r w:rsidR="00F4080A" w:rsidRPr="00D75EA1">
        <w:rPr>
          <w:rFonts w:ascii="Times New Roman" w:hAnsi="Times New Roman" w:cs="Times New Roman"/>
          <w:color w:val="FF0000"/>
          <w:sz w:val="28"/>
          <w:szCs w:val="28"/>
        </w:rPr>
        <w:t>pressure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at some point of time</w:t>
      </w:r>
      <w:r w:rsidR="00F4080A" w:rsidRPr="00D75EA1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="00F4080A" w:rsidRPr="00D75EA1">
        <w:rPr>
          <w:rFonts w:ascii="Times New Roman" w:hAnsi="Times New Roman" w:cs="Times New Roman"/>
          <w:color w:val="FF0000"/>
          <w:sz w:val="28"/>
          <w:szCs w:val="28"/>
        </w:rPr>
        <w:t>n the othe</w:t>
      </w:r>
      <w:r w:rsidR="00380FAC" w:rsidRPr="00D75EA1">
        <w:rPr>
          <w:rFonts w:ascii="Times New Roman" w:hAnsi="Times New Roman" w:cs="Times New Roman"/>
          <w:color w:val="FF0000"/>
          <w:sz w:val="28"/>
          <w:szCs w:val="28"/>
        </w:rPr>
        <w:t>r hand, 76% journalists say that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either</w:t>
      </w:r>
      <w:r w:rsidR="00380FAC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no safety protocol exist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380FAC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or 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that </w:t>
      </w:r>
      <w:r w:rsidR="00380FAC" w:rsidRPr="00D75EA1">
        <w:rPr>
          <w:rFonts w:ascii="Times New Roman" w:hAnsi="Times New Roman" w:cs="Times New Roman"/>
          <w:color w:val="FF0000"/>
          <w:sz w:val="28"/>
          <w:szCs w:val="28"/>
        </w:rPr>
        <w:t>they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were </w:t>
      </w:r>
      <w:r w:rsidR="00380FAC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not trained </w:t>
      </w:r>
      <w:r w:rsidR="001F277E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for </w:t>
      </w:r>
      <w:r w:rsidR="00380FAC" w:rsidRPr="00D75EA1">
        <w:rPr>
          <w:rFonts w:ascii="Times New Roman" w:hAnsi="Times New Roman" w:cs="Times New Roman"/>
          <w:color w:val="FF0000"/>
          <w:sz w:val="28"/>
          <w:szCs w:val="28"/>
        </w:rPr>
        <w:t>safety issues</w:t>
      </w:r>
      <w:r w:rsidR="00F4080A" w:rsidRPr="00D75EA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A76FF" w:rsidRPr="00D75EA1" w:rsidRDefault="002A76FF" w:rsidP="002A7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0FAC" w:rsidRPr="00D75EA1" w:rsidRDefault="00380FAC" w:rsidP="002A7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The best part of </w:t>
      </w:r>
      <w:r w:rsidR="007143AB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the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findings is </w:t>
      </w:r>
      <w:r w:rsidR="007143AB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that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>ruth and accurac</w:t>
      </w:r>
      <w:r w:rsidR="007143AB" w:rsidRPr="00D75EA1">
        <w:rPr>
          <w:rFonts w:ascii="Times New Roman" w:hAnsi="Times New Roman" w:cs="Times New Roman"/>
          <w:color w:val="FF0000"/>
          <w:sz w:val="28"/>
          <w:szCs w:val="28"/>
        </w:rPr>
        <w:t>y</w:t>
      </w:r>
      <w:r w:rsidR="002A76FF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43AB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are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two policies </w:t>
      </w:r>
      <w:r w:rsidR="007143AB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that are important to journalists.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Ensuring accuracy of news published (74%), followed by reporting exclusive news (13%) and being the first one to publish news (11%) </w:t>
      </w:r>
      <w:proofErr w:type="gramStart"/>
      <w:r w:rsidRPr="00D75EA1">
        <w:rPr>
          <w:rFonts w:ascii="Times New Roman" w:hAnsi="Times New Roman" w:cs="Times New Roman"/>
          <w:color w:val="FF0000"/>
          <w:sz w:val="28"/>
          <w:szCs w:val="28"/>
        </w:rPr>
        <w:t>seem</w:t>
      </w:r>
      <w:proofErr w:type="gramEnd"/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to be the top 3 priorit</w:t>
      </w:r>
      <w:r w:rsidR="00AB6E56" w:rsidRPr="00D75EA1">
        <w:rPr>
          <w:rFonts w:ascii="Times New Roman" w:hAnsi="Times New Roman" w:cs="Times New Roman"/>
          <w:color w:val="FF0000"/>
          <w:sz w:val="28"/>
          <w:szCs w:val="28"/>
        </w:rPr>
        <w:t>ies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of the media organizations in which the respondents work.</w:t>
      </w:r>
    </w:p>
    <w:p w:rsidR="002A76FF" w:rsidRPr="00D75EA1" w:rsidRDefault="002A76FF" w:rsidP="002A7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0FAC" w:rsidRPr="00D75EA1" w:rsidRDefault="00380FAC" w:rsidP="002A76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When asked </w:t>
      </w:r>
      <w:r w:rsidR="00AB6E56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about the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>biggest challenge fac</w:t>
      </w:r>
      <w:r w:rsidR="00AB6E56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ed by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the journalism sector in </w:t>
      </w:r>
      <w:r w:rsidR="00AB6E56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the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AB6E56" w:rsidRPr="00D75EA1">
        <w:rPr>
          <w:rFonts w:ascii="Times New Roman" w:hAnsi="Times New Roman" w:cs="Times New Roman"/>
          <w:color w:val="FF0000"/>
          <w:sz w:val="28"/>
          <w:szCs w:val="28"/>
        </w:rPr>
        <w:t>st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century, 33%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felt it was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increasing attacks on freedom of press, followed by 21% respondents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who felt that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fake/paid news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is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the biggest challenge. 18% respondents also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felt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that social network</w:t>
      </w:r>
      <w:r w:rsidR="00F43F67" w:rsidRPr="00D75EA1">
        <w:rPr>
          <w:rFonts w:ascii="Times New Roman" w:hAnsi="Times New Roman" w:cs="Times New Roman"/>
          <w:color w:val="FF0000"/>
          <w:sz w:val="28"/>
          <w:szCs w:val="28"/>
        </w:rPr>
        <w:t>ing site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s and influencers bypassing traditional media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is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yet another challenge. </w:t>
      </w:r>
    </w:p>
    <w:p w:rsidR="00380FAC" w:rsidRPr="00D75EA1" w:rsidRDefault="00380FAC" w:rsidP="002A76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EA1">
        <w:rPr>
          <w:rFonts w:ascii="Times New Roman" w:hAnsi="Times New Roman" w:cs="Times New Roman"/>
          <w:color w:val="FF0000"/>
          <w:sz w:val="28"/>
          <w:szCs w:val="28"/>
        </w:rPr>
        <w:t>35% of the respondents who faced threats/harassment believe that the angle or the way a story was reported by them (left/right/centre) is the reason for being threatened or harassed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followed by their political ideology (19%) and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the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>media organization they work in (9%).</w:t>
      </w:r>
    </w:p>
    <w:p w:rsidR="00380FAC" w:rsidRPr="00D75EA1" w:rsidRDefault="00380FAC" w:rsidP="002A76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EA1">
        <w:rPr>
          <w:rFonts w:ascii="Times New Roman" w:hAnsi="Times New Roman" w:cs="Times New Roman"/>
          <w:color w:val="FF0000"/>
          <w:sz w:val="28"/>
          <w:szCs w:val="28"/>
        </w:rPr>
        <w:t>39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%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said they never received any threat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whereas 29% of the respondents disclosed that they received threats once in a year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and 19% of the respondents received threats several times a month.</w:t>
      </w:r>
    </w:p>
    <w:p w:rsidR="00B471B8" w:rsidRPr="00D75EA1" w:rsidRDefault="00B471B8" w:rsidP="002A76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Around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46 % respondents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(25 % official &amp; 21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%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personal account) out of those who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were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>threatened</w:t>
      </w:r>
      <w:r w:rsidR="00F43F67" w:rsidRPr="00D75EA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claimed that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social media platform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like Twitter or Facebook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were the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medium, followed by 17% respondents who were threatened via private messaging apps like WhatsApp/Message.</w:t>
      </w:r>
    </w:p>
    <w:p w:rsidR="000F2131" w:rsidRPr="00D75EA1" w:rsidRDefault="000F2131" w:rsidP="002A76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71B8" w:rsidRPr="00D75EA1" w:rsidRDefault="00B471B8" w:rsidP="002A76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70% of the respondents revealed that no safety protocol or training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has been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>implemented in their respective media organizations. 44% respondents (out of those who report</w:t>
      </w:r>
      <w:r w:rsidR="00F43F67" w:rsidRPr="00D75EA1">
        <w:rPr>
          <w:rFonts w:ascii="Times New Roman" w:hAnsi="Times New Roman" w:cs="Times New Roman"/>
          <w:color w:val="FF0000"/>
          <w:sz w:val="28"/>
          <w:szCs w:val="28"/>
        </w:rPr>
        <w:t>ed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the issue) report such cases to their media organizations whereas only 12% report to the police/ other law enforcement agencies. 21% of respondents who approached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authorities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claimed that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when they approached legal authorities, an 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FIR was registered &amp; another 7% of respondents claimed they were given police protection or </w:t>
      </w:r>
      <w:r w:rsidR="00BE34E5" w:rsidRPr="00D75EA1">
        <w:rPr>
          <w:rFonts w:ascii="Times New Roman" w:hAnsi="Times New Roman" w:cs="Times New Roman"/>
          <w:color w:val="FF0000"/>
          <w:sz w:val="28"/>
          <w:szCs w:val="28"/>
        </w:rPr>
        <w:t>some</w:t>
      </w:r>
      <w:r w:rsidRPr="00D75EA1">
        <w:rPr>
          <w:rFonts w:ascii="Times New Roman" w:hAnsi="Times New Roman" w:cs="Times New Roman"/>
          <w:color w:val="FF0000"/>
          <w:sz w:val="28"/>
          <w:szCs w:val="28"/>
        </w:rPr>
        <w:t xml:space="preserve"> form of interim protection/help.</w:t>
      </w:r>
    </w:p>
    <w:p w:rsidR="00B471B8" w:rsidRPr="00311078" w:rsidRDefault="00B471B8" w:rsidP="002A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6FF" w:rsidRPr="00311078" w:rsidRDefault="00BE34E5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m</w:t>
      </w:r>
      <w:r w:rsidR="002A76FF" w:rsidRPr="00311078">
        <w:rPr>
          <w:rFonts w:ascii="Times New Roman" w:hAnsi="Times New Roman" w:cs="Times New Roman"/>
          <w:sz w:val="28"/>
          <w:szCs w:val="28"/>
        </w:rPr>
        <w:t>ajority of journalists feel ‘safety’ is a prerequisite of professional &amp; independent journalism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6FF" w:rsidRPr="00311078">
        <w:rPr>
          <w:rFonts w:ascii="Times New Roman" w:hAnsi="Times New Roman" w:cs="Times New Roman"/>
          <w:sz w:val="28"/>
          <w:szCs w:val="28"/>
        </w:rPr>
        <w:t xml:space="preserve"> but</w:t>
      </w:r>
      <w:r>
        <w:rPr>
          <w:rFonts w:ascii="Times New Roman" w:hAnsi="Times New Roman" w:cs="Times New Roman"/>
          <w:sz w:val="28"/>
          <w:szCs w:val="28"/>
        </w:rPr>
        <w:t>, at the</w:t>
      </w:r>
      <w:r w:rsidR="002A76FF" w:rsidRPr="00311078">
        <w:rPr>
          <w:rFonts w:ascii="Times New Roman" w:hAnsi="Times New Roman" w:cs="Times New Roman"/>
          <w:sz w:val="28"/>
          <w:szCs w:val="28"/>
        </w:rPr>
        <w:t xml:space="preserve"> same time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6FF" w:rsidRPr="00311078">
        <w:rPr>
          <w:rFonts w:ascii="Times New Roman" w:hAnsi="Times New Roman" w:cs="Times New Roman"/>
          <w:sz w:val="28"/>
          <w:szCs w:val="28"/>
        </w:rPr>
        <w:t xml:space="preserve"> media persons must adhere to the principles of ethical journalis</w:t>
      </w:r>
      <w:r w:rsidR="00037082">
        <w:rPr>
          <w:rFonts w:ascii="Times New Roman" w:hAnsi="Times New Roman" w:cs="Times New Roman"/>
          <w:sz w:val="28"/>
          <w:szCs w:val="28"/>
        </w:rPr>
        <w:t>m</w:t>
      </w:r>
      <w:r w:rsidR="002A76FF" w:rsidRPr="00311078">
        <w:rPr>
          <w:rFonts w:ascii="Times New Roman" w:hAnsi="Times New Roman" w:cs="Times New Roman"/>
          <w:sz w:val="28"/>
          <w:szCs w:val="28"/>
        </w:rPr>
        <w:t>, impartiality, accuracy and truthfulness.</w:t>
      </w:r>
    </w:p>
    <w:p w:rsidR="00FB25FC" w:rsidRDefault="00FB25FC" w:rsidP="002A7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25FC" w:rsidRDefault="00FB25FC" w:rsidP="001B3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The existing climate of impunity in India is </w:t>
      </w:r>
      <w:r w:rsidR="00037082">
        <w:rPr>
          <w:rFonts w:ascii="Times New Roman" w:hAnsi="Times New Roman" w:cs="Times New Roman"/>
          <w:sz w:val="28"/>
          <w:szCs w:val="28"/>
        </w:rPr>
        <w:t xml:space="preserve">a 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major </w:t>
      </w:r>
      <w:r w:rsidR="002A76FF" w:rsidRPr="00311078">
        <w:rPr>
          <w:rFonts w:ascii="Times New Roman" w:hAnsi="Times New Roman" w:cs="Times New Roman"/>
          <w:sz w:val="28"/>
          <w:szCs w:val="28"/>
        </w:rPr>
        <w:t>concern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 &amp; poses </w:t>
      </w:r>
      <w:r w:rsidR="00037082">
        <w:rPr>
          <w:rFonts w:ascii="Times New Roman" w:hAnsi="Times New Roman" w:cs="Times New Roman"/>
          <w:sz w:val="28"/>
          <w:szCs w:val="28"/>
        </w:rPr>
        <w:t xml:space="preserve">a 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threat to journalists’ freedom – especially for those adhering to the ethical principles of truthfulness and accuracy. The fact </w:t>
      </w:r>
      <w:r w:rsidR="00037082">
        <w:rPr>
          <w:rFonts w:ascii="Times New Roman" w:hAnsi="Times New Roman" w:cs="Times New Roman"/>
          <w:sz w:val="28"/>
          <w:szCs w:val="28"/>
        </w:rPr>
        <w:t>remains that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 journalist</w:t>
      </w:r>
      <w:r w:rsidR="00037082">
        <w:rPr>
          <w:rFonts w:ascii="Times New Roman" w:hAnsi="Times New Roman" w:cs="Times New Roman"/>
          <w:sz w:val="28"/>
          <w:szCs w:val="28"/>
        </w:rPr>
        <w:t>s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 of all type</w:t>
      </w:r>
      <w:r w:rsidR="00F43F67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="00037082">
        <w:rPr>
          <w:rFonts w:ascii="Times New Roman" w:hAnsi="Times New Roman" w:cs="Times New Roman"/>
          <w:sz w:val="28"/>
          <w:szCs w:val="28"/>
        </w:rPr>
        <w:t>,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 lin</w:t>
      </w:r>
      <w:r w:rsidR="00037082">
        <w:rPr>
          <w:rFonts w:ascii="Times New Roman" w:hAnsi="Times New Roman" w:cs="Times New Roman"/>
          <w:sz w:val="28"/>
          <w:szCs w:val="28"/>
        </w:rPr>
        <w:t>e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age or inclination </w:t>
      </w:r>
      <w:r w:rsidR="00037082">
        <w:rPr>
          <w:rFonts w:ascii="Times New Roman" w:hAnsi="Times New Roman" w:cs="Times New Roman"/>
          <w:sz w:val="28"/>
          <w:szCs w:val="28"/>
        </w:rPr>
        <w:t>are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 facing problem</w:t>
      </w:r>
      <w:r w:rsidR="00037082">
        <w:rPr>
          <w:rFonts w:ascii="Times New Roman" w:hAnsi="Times New Roman" w:cs="Times New Roman"/>
          <w:sz w:val="28"/>
          <w:szCs w:val="28"/>
        </w:rPr>
        <w:t>s,</w:t>
      </w:r>
      <w:r w:rsidR="00380FAC" w:rsidRPr="00311078">
        <w:rPr>
          <w:rFonts w:ascii="Times New Roman" w:hAnsi="Times New Roman" w:cs="Times New Roman"/>
          <w:sz w:val="28"/>
          <w:szCs w:val="28"/>
        </w:rPr>
        <w:t xml:space="preserve"> irrespective of </w:t>
      </w:r>
      <w:r w:rsidR="00037082">
        <w:rPr>
          <w:rFonts w:ascii="Times New Roman" w:hAnsi="Times New Roman" w:cs="Times New Roman"/>
          <w:sz w:val="28"/>
          <w:szCs w:val="28"/>
        </w:rPr>
        <w:t>their ideology being l</w:t>
      </w:r>
      <w:r w:rsidR="00380FAC" w:rsidRPr="00311078">
        <w:rPr>
          <w:rFonts w:ascii="Times New Roman" w:hAnsi="Times New Roman" w:cs="Times New Roman"/>
          <w:sz w:val="28"/>
          <w:szCs w:val="28"/>
        </w:rPr>
        <w:t>eft, centre or right wing. The en</w:t>
      </w:r>
      <w:r>
        <w:rPr>
          <w:rFonts w:ascii="Times New Roman" w:hAnsi="Times New Roman" w:cs="Times New Roman"/>
          <w:sz w:val="28"/>
          <w:szCs w:val="28"/>
        </w:rPr>
        <w:t>vironment is full of distrust particularly stakeholder across the other line including all type of ideology.”</w:t>
      </w:r>
      <w:r w:rsidR="00A63CBB" w:rsidRPr="00A63CBB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7462E6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A63CBB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     </w:t>
      </w:r>
      <w:r w:rsidR="001B3F39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              </w:t>
      </w:r>
      <w:r w:rsidR="007462E6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                         </w:t>
      </w:r>
      <w:r w:rsidR="00A63CBB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National Union of Journalists (India</w:t>
      </w:r>
      <w:r w:rsidR="007462E6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) office </w:t>
      </w:r>
      <w:r w:rsidR="003B3416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bearer said</w:t>
      </w:r>
      <w:r w:rsidR="007462E6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in report. </w:t>
      </w:r>
    </w:p>
    <w:p w:rsidR="00FB25FC" w:rsidRDefault="00FB25FC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0A" w:rsidRPr="00311078" w:rsidRDefault="000F2131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037082">
        <w:rPr>
          <w:rFonts w:ascii="Times New Roman" w:hAnsi="Times New Roman" w:cs="Times New Roman"/>
          <w:sz w:val="28"/>
          <w:szCs w:val="28"/>
        </w:rPr>
        <w:t xml:space="preserve">The </w:t>
      </w:r>
      <w:r w:rsidR="008879A1" w:rsidRPr="00311078">
        <w:rPr>
          <w:rFonts w:ascii="Times New Roman" w:hAnsi="Times New Roman" w:cs="Times New Roman"/>
          <w:sz w:val="28"/>
          <w:szCs w:val="28"/>
        </w:rPr>
        <w:t xml:space="preserve">Indian Government &amp; media group </w:t>
      </w:r>
      <w:r w:rsidR="00037082">
        <w:rPr>
          <w:rFonts w:ascii="Times New Roman" w:hAnsi="Times New Roman" w:cs="Times New Roman"/>
          <w:sz w:val="28"/>
          <w:szCs w:val="28"/>
        </w:rPr>
        <w:t>must</w:t>
      </w:r>
      <w:r w:rsidR="008879A1" w:rsidRPr="00311078">
        <w:rPr>
          <w:rFonts w:ascii="Times New Roman" w:hAnsi="Times New Roman" w:cs="Times New Roman"/>
          <w:sz w:val="28"/>
          <w:szCs w:val="28"/>
        </w:rPr>
        <w:t xml:space="preserve"> immediately adopt </w:t>
      </w:r>
      <w:r w:rsidR="00F4080A" w:rsidRPr="00311078">
        <w:rPr>
          <w:rFonts w:ascii="Times New Roman" w:hAnsi="Times New Roman" w:cs="Times New Roman"/>
          <w:sz w:val="28"/>
          <w:szCs w:val="28"/>
        </w:rPr>
        <w:t>The UN’s ‘Plan of Action on Safety of Journalists’</w:t>
      </w:r>
      <w:r>
        <w:rPr>
          <w:rFonts w:ascii="Times New Roman" w:hAnsi="Times New Roman" w:cs="Times New Roman"/>
          <w:sz w:val="28"/>
          <w:szCs w:val="28"/>
        </w:rPr>
        <w:t xml:space="preserve"> in letter &amp; spirit, which</w:t>
      </w:r>
      <w:r w:rsidR="00F4080A" w:rsidRPr="00311078">
        <w:rPr>
          <w:rFonts w:ascii="Times New Roman" w:hAnsi="Times New Roman" w:cs="Times New Roman"/>
          <w:sz w:val="28"/>
          <w:szCs w:val="28"/>
        </w:rPr>
        <w:t xml:space="preserve"> has been endorsed by the UN’s Chief Executive Board </w:t>
      </w:r>
      <w:r>
        <w:rPr>
          <w:rFonts w:ascii="Times New Roman" w:hAnsi="Times New Roman" w:cs="Times New Roman"/>
          <w:sz w:val="28"/>
          <w:szCs w:val="28"/>
        </w:rPr>
        <w:t>in 2012. The plan</w:t>
      </w:r>
      <w:r w:rsidR="00F4080A" w:rsidRPr="00311078">
        <w:rPr>
          <w:rFonts w:ascii="Times New Roman" w:hAnsi="Times New Roman" w:cs="Times New Roman"/>
          <w:sz w:val="28"/>
          <w:szCs w:val="28"/>
        </w:rPr>
        <w:t xml:space="preserve"> aims to promote safe journalism </w:t>
      </w:r>
      <w:r w:rsidR="00037082">
        <w:rPr>
          <w:rFonts w:ascii="Times New Roman" w:hAnsi="Times New Roman" w:cs="Times New Roman"/>
          <w:sz w:val="28"/>
          <w:szCs w:val="28"/>
        </w:rPr>
        <w:t>by</w:t>
      </w:r>
      <w:r w:rsidR="00F4080A" w:rsidRPr="00311078">
        <w:rPr>
          <w:rFonts w:ascii="Times New Roman" w:hAnsi="Times New Roman" w:cs="Times New Roman"/>
          <w:sz w:val="28"/>
          <w:szCs w:val="28"/>
        </w:rPr>
        <w:t xml:space="preserve"> mobilizing different stakeholders</w:t>
      </w:r>
      <w:r w:rsidR="00037082">
        <w:rPr>
          <w:rFonts w:ascii="Times New Roman" w:hAnsi="Times New Roman" w:cs="Times New Roman"/>
          <w:sz w:val="28"/>
          <w:szCs w:val="28"/>
        </w:rPr>
        <w:t>,</w:t>
      </w:r>
      <w:r w:rsidR="00F4080A" w:rsidRPr="00311078">
        <w:rPr>
          <w:rFonts w:ascii="Times New Roman" w:hAnsi="Times New Roman" w:cs="Times New Roman"/>
          <w:sz w:val="28"/>
          <w:szCs w:val="28"/>
        </w:rPr>
        <w:t xml:space="preserve"> including UN agencies, governments, governmental bodies, NGOs, media </w:t>
      </w:r>
      <w:r w:rsidR="008879A1" w:rsidRPr="00311078">
        <w:rPr>
          <w:rFonts w:ascii="Times New Roman" w:hAnsi="Times New Roman" w:cs="Times New Roman"/>
          <w:sz w:val="28"/>
          <w:szCs w:val="28"/>
        </w:rPr>
        <w:t>organizations</w:t>
      </w:r>
      <w:r w:rsidR="00F4080A" w:rsidRPr="00311078">
        <w:rPr>
          <w:rFonts w:ascii="Times New Roman" w:hAnsi="Times New Roman" w:cs="Times New Roman"/>
          <w:sz w:val="28"/>
          <w:szCs w:val="28"/>
        </w:rPr>
        <w:t xml:space="preserve"> and workers, civil society members and academics.</w:t>
      </w:r>
      <w:r>
        <w:rPr>
          <w:rFonts w:ascii="Times New Roman" w:hAnsi="Times New Roman" w:cs="Times New Roman"/>
          <w:sz w:val="28"/>
          <w:szCs w:val="28"/>
        </w:rPr>
        <w:t xml:space="preserve">” Said </w:t>
      </w:r>
      <w:r w:rsidR="008B5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Umesh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Singh Journalists and key researcher of this study. </w:t>
      </w:r>
    </w:p>
    <w:p w:rsidR="00F4080A" w:rsidRPr="00311078" w:rsidRDefault="00F4080A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B69" w:rsidRDefault="00B878C6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78">
        <w:rPr>
          <w:rFonts w:ascii="Times New Roman" w:hAnsi="Times New Roman" w:cs="Times New Roman"/>
          <w:sz w:val="28"/>
          <w:szCs w:val="28"/>
        </w:rPr>
        <w:t>On the contrary,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some journalists do admit that</w:t>
      </w:r>
      <w:r w:rsidR="00037082">
        <w:rPr>
          <w:rFonts w:ascii="Times New Roman" w:hAnsi="Times New Roman" w:cs="Times New Roman"/>
          <w:sz w:val="28"/>
          <w:szCs w:val="28"/>
        </w:rPr>
        <w:t>,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in some cases</w:t>
      </w:r>
      <w:r w:rsidR="00037082">
        <w:rPr>
          <w:rFonts w:ascii="Times New Roman" w:hAnsi="Times New Roman" w:cs="Times New Roman"/>
          <w:sz w:val="28"/>
          <w:szCs w:val="28"/>
        </w:rPr>
        <w:t>,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</w:t>
      </w:r>
      <w:r w:rsidRPr="00311078">
        <w:rPr>
          <w:rFonts w:ascii="Times New Roman" w:hAnsi="Times New Roman" w:cs="Times New Roman"/>
          <w:sz w:val="28"/>
          <w:szCs w:val="28"/>
        </w:rPr>
        <w:t>jour</w:t>
      </w:r>
      <w:r w:rsidR="00F163C2" w:rsidRPr="00311078">
        <w:rPr>
          <w:rFonts w:ascii="Times New Roman" w:hAnsi="Times New Roman" w:cs="Times New Roman"/>
          <w:sz w:val="28"/>
          <w:szCs w:val="28"/>
        </w:rPr>
        <w:t>nalists’ political and ideological affiliations</w:t>
      </w:r>
      <w:r w:rsidRPr="00311078">
        <w:rPr>
          <w:rFonts w:ascii="Times New Roman" w:hAnsi="Times New Roman" w:cs="Times New Roman"/>
          <w:sz w:val="28"/>
          <w:szCs w:val="28"/>
        </w:rPr>
        <w:t xml:space="preserve"> do affect their professionalism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and </w:t>
      </w:r>
      <w:r w:rsidR="00037082">
        <w:rPr>
          <w:rFonts w:ascii="Times New Roman" w:hAnsi="Times New Roman" w:cs="Times New Roman"/>
          <w:sz w:val="28"/>
          <w:szCs w:val="28"/>
        </w:rPr>
        <w:t xml:space="preserve">become a </w:t>
      </w:r>
      <w:r w:rsidR="00F163C2" w:rsidRPr="00311078">
        <w:rPr>
          <w:rFonts w:ascii="Times New Roman" w:hAnsi="Times New Roman" w:cs="Times New Roman"/>
          <w:sz w:val="28"/>
          <w:szCs w:val="28"/>
        </w:rPr>
        <w:t>reason for targeting</w:t>
      </w:r>
      <w:r w:rsidR="00037082">
        <w:rPr>
          <w:rFonts w:ascii="Times New Roman" w:hAnsi="Times New Roman" w:cs="Times New Roman"/>
          <w:sz w:val="28"/>
          <w:szCs w:val="28"/>
        </w:rPr>
        <w:t>,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but this principle is applicable for all type</w:t>
      </w:r>
      <w:r w:rsidR="00037082">
        <w:rPr>
          <w:rFonts w:ascii="Times New Roman" w:hAnsi="Times New Roman" w:cs="Times New Roman"/>
          <w:sz w:val="28"/>
          <w:szCs w:val="28"/>
        </w:rPr>
        <w:t>s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of ideolog</w:t>
      </w:r>
      <w:r w:rsidR="00037082">
        <w:rPr>
          <w:rFonts w:ascii="Times New Roman" w:hAnsi="Times New Roman" w:cs="Times New Roman"/>
          <w:sz w:val="28"/>
          <w:szCs w:val="28"/>
        </w:rPr>
        <w:t>ies,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hence, </w:t>
      </w:r>
      <w:r w:rsidR="00037082">
        <w:rPr>
          <w:rFonts w:ascii="Times New Roman" w:hAnsi="Times New Roman" w:cs="Times New Roman"/>
          <w:sz w:val="28"/>
          <w:szCs w:val="28"/>
        </w:rPr>
        <w:t>the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time to introspect</w:t>
      </w:r>
      <w:r w:rsidR="00037082">
        <w:rPr>
          <w:rFonts w:ascii="Times New Roman" w:hAnsi="Times New Roman" w:cs="Times New Roman"/>
          <w:sz w:val="28"/>
          <w:szCs w:val="28"/>
        </w:rPr>
        <w:t xml:space="preserve"> has come 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for many. </w:t>
      </w:r>
    </w:p>
    <w:p w:rsidR="00496B4B" w:rsidRDefault="00037082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interviewee </w:t>
      </w:r>
      <w:r>
        <w:rPr>
          <w:rFonts w:ascii="Times New Roman" w:hAnsi="Times New Roman" w:cs="Times New Roman"/>
          <w:sz w:val="28"/>
          <w:szCs w:val="28"/>
        </w:rPr>
        <w:t>revealed</w:t>
      </w:r>
      <w:r w:rsidR="00F163C2" w:rsidRPr="00311078">
        <w:rPr>
          <w:rFonts w:ascii="Times New Roman" w:hAnsi="Times New Roman" w:cs="Times New Roman"/>
          <w:sz w:val="28"/>
          <w:szCs w:val="28"/>
        </w:rPr>
        <w:t>, “</w:t>
      </w:r>
      <w:r>
        <w:rPr>
          <w:rFonts w:ascii="Times New Roman" w:hAnsi="Times New Roman" w:cs="Times New Roman"/>
          <w:sz w:val="28"/>
          <w:szCs w:val="28"/>
        </w:rPr>
        <w:t>Instead of j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ust putting all the blame on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government or media owners, we must introspect </w:t>
      </w:r>
      <w:r w:rsidR="00B878C6" w:rsidRPr="00311078">
        <w:rPr>
          <w:rFonts w:ascii="Times New Roman" w:hAnsi="Times New Roman" w:cs="Times New Roman"/>
          <w:sz w:val="28"/>
          <w:szCs w:val="28"/>
        </w:rPr>
        <w:t>how journalists manipulate facts by virtue of their individual political and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ideological inclinations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F163C2" w:rsidRPr="00311078">
        <w:rPr>
          <w:rFonts w:ascii="Times New Roman" w:hAnsi="Times New Roman" w:cs="Times New Roman"/>
          <w:sz w:val="28"/>
          <w:szCs w:val="28"/>
        </w:rPr>
        <w:t>ome feel it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F163C2" w:rsidRPr="00311078">
        <w:rPr>
          <w:rFonts w:ascii="Times New Roman" w:hAnsi="Times New Roman" w:cs="Times New Roman"/>
          <w:sz w:val="28"/>
          <w:szCs w:val="28"/>
        </w:rPr>
        <w:t>s high time online media g</w:t>
      </w:r>
      <w:r>
        <w:rPr>
          <w:rFonts w:ascii="Times New Roman" w:hAnsi="Times New Roman" w:cs="Times New Roman"/>
          <w:sz w:val="28"/>
          <w:szCs w:val="28"/>
        </w:rPr>
        <w:t>o</w:t>
      </w:r>
      <w:r w:rsidR="00F163C2" w:rsidRPr="00311078">
        <w:rPr>
          <w:rFonts w:ascii="Times New Roman" w:hAnsi="Times New Roman" w:cs="Times New Roman"/>
          <w:sz w:val="28"/>
          <w:szCs w:val="28"/>
        </w:rPr>
        <w:t>t equal treatment as compare</w:t>
      </w:r>
      <w:r>
        <w:rPr>
          <w:rFonts w:ascii="Times New Roman" w:hAnsi="Times New Roman" w:cs="Times New Roman"/>
          <w:sz w:val="28"/>
          <w:szCs w:val="28"/>
        </w:rPr>
        <w:t>d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to other form</w:t>
      </w:r>
      <w:r>
        <w:rPr>
          <w:rFonts w:ascii="Times New Roman" w:hAnsi="Times New Roman" w:cs="Times New Roman"/>
          <w:sz w:val="28"/>
          <w:szCs w:val="28"/>
        </w:rPr>
        <w:t>s</w:t>
      </w:r>
      <w:r w:rsidR="00F163C2" w:rsidRPr="00311078">
        <w:rPr>
          <w:rFonts w:ascii="Times New Roman" w:hAnsi="Times New Roman" w:cs="Times New Roman"/>
          <w:sz w:val="28"/>
          <w:szCs w:val="28"/>
        </w:rPr>
        <w:t xml:space="preserve"> of journalism. </w:t>
      </w:r>
    </w:p>
    <w:p w:rsidR="00496B4B" w:rsidRDefault="00496B4B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D1F" w:rsidRDefault="00263D1F" w:rsidP="00263D1F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color w:val="17365D"/>
          <w:sz w:val="28"/>
          <w:szCs w:val="28"/>
          <w:lang w:bidi="ar-SA"/>
        </w:rPr>
      </w:pPr>
      <w:r w:rsidRPr="00E55F5A">
        <w:rPr>
          <w:rFonts w:ascii="Times New Roman" w:hAnsi="Times New Roman"/>
          <w:color w:val="17365D"/>
          <w:sz w:val="28"/>
          <w:szCs w:val="28"/>
          <w:lang w:bidi="ar-SA"/>
        </w:rPr>
        <w:t>With Warm Regards,</w:t>
      </w:r>
    </w:p>
    <w:p w:rsidR="00263D1F" w:rsidRDefault="00263D1F" w:rsidP="00263D1F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color w:val="500050"/>
          <w:sz w:val="28"/>
          <w:szCs w:val="28"/>
          <w:lang w:val="en-IN" w:bidi="ar-SA"/>
        </w:rPr>
      </w:pPr>
      <w:proofErr w:type="spellStart"/>
      <w:r w:rsidRPr="00307C6C">
        <w:rPr>
          <w:rFonts w:ascii="Times New Roman" w:hAnsi="Times New Roman"/>
          <w:b/>
          <w:bCs/>
          <w:color w:val="500050"/>
          <w:sz w:val="28"/>
          <w:szCs w:val="28"/>
          <w:lang w:val="en-IN" w:bidi="ar-SA"/>
        </w:rPr>
        <w:t>Umesh</w:t>
      </w:r>
      <w:proofErr w:type="spellEnd"/>
      <w:r w:rsidRPr="00307C6C">
        <w:rPr>
          <w:rFonts w:ascii="Times New Roman" w:hAnsi="Times New Roman"/>
          <w:b/>
          <w:bCs/>
          <w:color w:val="500050"/>
          <w:sz w:val="28"/>
          <w:szCs w:val="28"/>
          <w:lang w:val="en-IN" w:bidi="ar-SA"/>
        </w:rPr>
        <w:t xml:space="preserve"> Singh</w:t>
      </w: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,</w:t>
      </w:r>
      <w:r>
        <w:rPr>
          <w:rFonts w:ascii="Times New Roman" w:hAnsi="Times New Roman"/>
          <w:color w:val="17365D"/>
          <w:sz w:val="28"/>
          <w:szCs w:val="28"/>
          <w:lang w:bidi="ar-SA"/>
        </w:rPr>
        <w:t xml:space="preserve"> </w:t>
      </w: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Sr. Journalist (Key Researcher) </w:t>
      </w:r>
    </w:p>
    <w:p w:rsidR="00263D1F" w:rsidRDefault="00263D1F" w:rsidP="00263D1F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color w:val="500050"/>
          <w:sz w:val="28"/>
          <w:szCs w:val="28"/>
          <w:lang w:val="en-IN" w:bidi="ar-SA"/>
        </w:rPr>
      </w:pP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Formerly with PTI</w:t>
      </w:r>
      <w:r>
        <w:rPr>
          <w:rFonts w:ascii="Times New Roman" w:hAnsi="Times New Roman"/>
          <w:color w:val="17365D"/>
          <w:sz w:val="28"/>
          <w:szCs w:val="28"/>
          <w:lang w:bidi="ar-SA"/>
        </w:rPr>
        <w:t xml:space="preserve">; </w:t>
      </w: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Mobile No</w:t>
      </w:r>
      <w:r w:rsidR="006C1CEA">
        <w:rPr>
          <w:rFonts w:ascii="Times New Roman" w:hAnsi="Times New Roman"/>
          <w:color w:val="500050"/>
          <w:sz w:val="28"/>
          <w:szCs w:val="28"/>
          <w:lang w:val="en-IN" w:bidi="ar-SA"/>
        </w:rPr>
        <w:t>. 9582146989</w:t>
      </w:r>
      <w:r w:rsidR="006C1CEA"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  </w:t>
      </w: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                      </w:t>
      </w:r>
    </w:p>
    <w:p w:rsidR="00263D1F" w:rsidRPr="008D513A" w:rsidRDefault="00263D1F" w:rsidP="00263D1F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color w:val="500050"/>
          <w:sz w:val="28"/>
          <w:szCs w:val="28"/>
          <w:lang w:val="en-IN" w:bidi="ar-SA"/>
        </w:rPr>
      </w:pP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Email:  </w:t>
      </w:r>
      <w:hyperlink r:id="rId9" w:tgtFrame="_blank" w:history="1">
        <w:r w:rsidRPr="00307C6C">
          <w:rPr>
            <w:rFonts w:ascii="Times New Roman" w:hAnsi="Times New Roman"/>
            <w:color w:val="0000FF"/>
            <w:sz w:val="28"/>
            <w:szCs w:val="28"/>
            <w:u w:val="single"/>
            <w:lang w:val="en-IN" w:bidi="ar-SA"/>
          </w:rPr>
          <w:t>news2umesh@gmail.com</w:t>
        </w:r>
      </w:hyperlink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.                               </w:t>
      </w:r>
    </w:p>
    <w:p w:rsidR="00263D1F" w:rsidRPr="008233A7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The Vision Foundation</w:t>
      </w:r>
    </w:p>
    <w:p w:rsidR="00263D1F" w:rsidRPr="008233A7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Regd. Office: Plot No 310, </w:t>
      </w:r>
      <w:proofErr w:type="spellStart"/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Mukerjee</w:t>
      </w:r>
      <w:proofErr w:type="spellEnd"/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 Nagar, New Delhi – 110009</w:t>
      </w:r>
    </w:p>
    <w:p w:rsidR="00263D1F" w:rsidRPr="008233A7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Tel: 011-4502398 / 8587925840  </w:t>
      </w:r>
    </w:p>
    <w:p w:rsidR="00263D1F" w:rsidRPr="008233A7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E Mail: </w:t>
      </w:r>
      <w:hyperlink r:id="rId10" w:tgtFrame="_blank" w:history="1">
        <w:r w:rsidRPr="008233A7">
          <w:rPr>
            <w:rFonts w:ascii="Times New Roman" w:hAnsi="Times New Roman"/>
            <w:b/>
            <w:bCs/>
            <w:color w:val="FF0000"/>
            <w:sz w:val="24"/>
            <w:szCs w:val="24"/>
            <w:u w:val="single"/>
            <w:lang w:val="en-IN" w:bidi="ar-SA"/>
          </w:rPr>
          <w:t>thevisionfoundation@yahoo.com</w:t>
        </w:r>
      </w:hyperlink>
    </w:p>
    <w:p w:rsidR="00263D1F" w:rsidRPr="008D513A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               </w:t>
      </w:r>
      <w:hyperlink r:id="rId11" w:tgtFrame="_blank" w:history="1">
        <w:r w:rsidRPr="008233A7">
          <w:rPr>
            <w:rFonts w:ascii="Times New Roman" w:hAnsi="Times New Roman"/>
            <w:b/>
            <w:bCs/>
            <w:color w:val="FF0000"/>
            <w:sz w:val="24"/>
            <w:szCs w:val="24"/>
            <w:u w:val="single"/>
            <w:lang w:val="en-IN" w:bidi="ar-SA"/>
          </w:rPr>
          <w:t>www.thevisionfoundation.in</w:t>
        </w:r>
      </w:hyperlink>
      <w:r>
        <w:rPr>
          <w:rFonts w:ascii="Arial" w:hAnsi="Arial" w:cs="Arial"/>
          <w:color w:val="FF0000"/>
          <w:sz w:val="24"/>
          <w:szCs w:val="24"/>
          <w:lang w:bidi="ar-SA"/>
        </w:rPr>
        <w:t xml:space="preserve">  </w:t>
      </w:r>
      <w:r w:rsidRPr="008233A7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val="en-IN" w:bidi="ar-SA"/>
        </w:rPr>
        <w:t>Registration No: 65263/2009 Registrar of Societies </w:t>
      </w:r>
    </w:p>
    <w:p w:rsidR="000F2131" w:rsidRPr="00311078" w:rsidRDefault="000F2131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131" w:rsidRPr="00311078" w:rsidSect="00B878C6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8A" w:rsidRDefault="0001318A" w:rsidP="00496B4B">
      <w:pPr>
        <w:spacing w:after="0" w:line="240" w:lineRule="auto"/>
      </w:pPr>
      <w:r>
        <w:separator/>
      </w:r>
    </w:p>
  </w:endnote>
  <w:endnote w:type="continuationSeparator" w:id="1">
    <w:p w:rsidR="0001318A" w:rsidRDefault="0001318A" w:rsidP="0049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8A" w:rsidRDefault="0001318A" w:rsidP="00496B4B">
      <w:pPr>
        <w:spacing w:after="0" w:line="240" w:lineRule="auto"/>
      </w:pPr>
      <w:r>
        <w:separator/>
      </w:r>
    </w:p>
  </w:footnote>
  <w:footnote w:type="continuationSeparator" w:id="1">
    <w:p w:rsidR="0001318A" w:rsidRDefault="0001318A" w:rsidP="0049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74FA5"/>
    <w:multiLevelType w:val="hybridMultilevel"/>
    <w:tmpl w:val="7E668F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80A"/>
    <w:rsid w:val="0001318A"/>
    <w:rsid w:val="00037082"/>
    <w:rsid w:val="00040C97"/>
    <w:rsid w:val="00092A69"/>
    <w:rsid w:val="000C5750"/>
    <w:rsid w:val="000F2131"/>
    <w:rsid w:val="001201D5"/>
    <w:rsid w:val="00123C3F"/>
    <w:rsid w:val="0018284D"/>
    <w:rsid w:val="001B3F39"/>
    <w:rsid w:val="001F277E"/>
    <w:rsid w:val="002403BF"/>
    <w:rsid w:val="00263D1F"/>
    <w:rsid w:val="002A76FF"/>
    <w:rsid w:val="002E0C5E"/>
    <w:rsid w:val="002F35C3"/>
    <w:rsid w:val="00311078"/>
    <w:rsid w:val="003524A3"/>
    <w:rsid w:val="0037560D"/>
    <w:rsid w:val="00380FAC"/>
    <w:rsid w:val="003B3416"/>
    <w:rsid w:val="003C75CF"/>
    <w:rsid w:val="003F15A6"/>
    <w:rsid w:val="004050EE"/>
    <w:rsid w:val="00457DCA"/>
    <w:rsid w:val="00496B4B"/>
    <w:rsid w:val="005638BB"/>
    <w:rsid w:val="00580C91"/>
    <w:rsid w:val="00590DEC"/>
    <w:rsid w:val="005E21AF"/>
    <w:rsid w:val="00615EE8"/>
    <w:rsid w:val="00623532"/>
    <w:rsid w:val="00626921"/>
    <w:rsid w:val="00676951"/>
    <w:rsid w:val="006C1CEA"/>
    <w:rsid w:val="007143AB"/>
    <w:rsid w:val="007462E6"/>
    <w:rsid w:val="00753BD1"/>
    <w:rsid w:val="008879A1"/>
    <w:rsid w:val="008B5181"/>
    <w:rsid w:val="008C59C8"/>
    <w:rsid w:val="00957CA0"/>
    <w:rsid w:val="00974BAC"/>
    <w:rsid w:val="009958EA"/>
    <w:rsid w:val="00A63CBB"/>
    <w:rsid w:val="00AA0720"/>
    <w:rsid w:val="00AB6E56"/>
    <w:rsid w:val="00B0156C"/>
    <w:rsid w:val="00B471B8"/>
    <w:rsid w:val="00B763D7"/>
    <w:rsid w:val="00B878C6"/>
    <w:rsid w:val="00BC1A1A"/>
    <w:rsid w:val="00BE34E5"/>
    <w:rsid w:val="00C75175"/>
    <w:rsid w:val="00D1613A"/>
    <w:rsid w:val="00D75EA1"/>
    <w:rsid w:val="00D9458B"/>
    <w:rsid w:val="00DA0AD1"/>
    <w:rsid w:val="00DD2FC6"/>
    <w:rsid w:val="00E73502"/>
    <w:rsid w:val="00E73B69"/>
    <w:rsid w:val="00EA0B73"/>
    <w:rsid w:val="00F163C2"/>
    <w:rsid w:val="00F4080A"/>
    <w:rsid w:val="00F43F67"/>
    <w:rsid w:val="00F63921"/>
    <w:rsid w:val="00FB25FC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5C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21AF"/>
    <w:rPr>
      <w:b/>
      <w:bCs/>
    </w:rPr>
  </w:style>
  <w:style w:type="paragraph" w:styleId="ListParagraph">
    <w:name w:val="List Paragraph"/>
    <w:basedOn w:val="Normal"/>
    <w:uiPriority w:val="34"/>
    <w:qFormat/>
    <w:rsid w:val="000F2131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B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4B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496B4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6B4B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496B4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6B4B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visionfoundation.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evisionfoundation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ws2um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raina</cp:lastModifiedBy>
  <cp:revision>20</cp:revision>
  <cp:lastPrinted>2019-11-13T10:16:00Z</cp:lastPrinted>
  <dcterms:created xsi:type="dcterms:W3CDTF">2019-11-14T10:24:00Z</dcterms:created>
  <dcterms:modified xsi:type="dcterms:W3CDTF">2019-11-15T10:07:00Z</dcterms:modified>
</cp:coreProperties>
</file>